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4518"/>
      </w:tblGrid>
      <w:tr w:rsidR="008F38E7" w:rsidRPr="0046007F" w14:paraId="1A411ED8" w14:textId="77777777" w:rsidTr="00A03599">
        <w:trPr>
          <w:trHeight w:val="1418"/>
        </w:trPr>
        <w:tc>
          <w:tcPr>
            <w:tcW w:w="4554" w:type="dxa"/>
          </w:tcPr>
          <w:p w14:paraId="1A411ED4" w14:textId="77777777" w:rsidR="008F38E7" w:rsidRPr="0046007F" w:rsidRDefault="00747B14">
            <w:pPr>
              <w:rPr>
                <w:rFonts w:ascii="Tahoma" w:hAnsi="Tahoma" w:cs="Tahoma"/>
                <w:b/>
                <w:sz w:val="28"/>
              </w:rPr>
            </w:pPr>
            <w:r w:rsidRPr="0046007F">
              <w:rPr>
                <w:rFonts w:ascii="Tahoma" w:hAnsi="Tahoma" w:cs="Tahoma"/>
                <w:b/>
                <w:sz w:val="28"/>
              </w:rPr>
              <w:t>P</w:t>
            </w:r>
            <w:r w:rsidR="008F38E7" w:rsidRPr="0046007F">
              <w:rPr>
                <w:rFonts w:ascii="Tahoma" w:hAnsi="Tahoma" w:cs="Tahoma"/>
                <w:b/>
                <w:sz w:val="28"/>
              </w:rPr>
              <w:t>artner Authority Member and Officer Briefing</w:t>
            </w:r>
          </w:p>
          <w:p w14:paraId="1A411ED5" w14:textId="77777777" w:rsidR="008F38E7" w:rsidRPr="0046007F" w:rsidRDefault="008F38E7">
            <w:pPr>
              <w:rPr>
                <w:rFonts w:ascii="Tahoma" w:hAnsi="Tahoma" w:cs="Tahoma"/>
                <w:sz w:val="28"/>
              </w:rPr>
            </w:pPr>
          </w:p>
          <w:p w14:paraId="1A411ED6" w14:textId="7360CF6A" w:rsidR="008F38E7" w:rsidRPr="0046007F" w:rsidRDefault="00CD056E">
            <w:pPr>
              <w:rPr>
                <w:rFonts w:ascii="Tahoma" w:hAnsi="Tahoma" w:cs="Tahoma"/>
              </w:rPr>
            </w:pPr>
            <w:r w:rsidRPr="0046007F">
              <w:rPr>
                <w:rFonts w:ascii="Tahoma" w:hAnsi="Tahoma" w:cs="Tahoma"/>
              </w:rPr>
              <w:t>1</w:t>
            </w:r>
            <w:r w:rsidR="002D7D01" w:rsidRPr="0046007F">
              <w:rPr>
                <w:rFonts w:ascii="Tahoma" w:hAnsi="Tahoma" w:cs="Tahoma"/>
              </w:rPr>
              <w:t>6</w:t>
            </w:r>
            <w:r w:rsidR="00DB1267" w:rsidRPr="0046007F">
              <w:rPr>
                <w:rFonts w:ascii="Tahoma" w:hAnsi="Tahoma" w:cs="Tahoma"/>
              </w:rPr>
              <w:t xml:space="preserve"> </w:t>
            </w:r>
            <w:r w:rsidR="002D7D01" w:rsidRPr="0046007F">
              <w:rPr>
                <w:rFonts w:ascii="Tahoma" w:hAnsi="Tahoma" w:cs="Tahoma"/>
              </w:rPr>
              <w:t xml:space="preserve">April </w:t>
            </w:r>
            <w:r w:rsidR="00A037BA" w:rsidRPr="0046007F">
              <w:rPr>
                <w:rFonts w:ascii="Tahoma" w:hAnsi="Tahoma" w:cs="Tahoma"/>
              </w:rPr>
              <w:t>20</w:t>
            </w:r>
            <w:r w:rsidR="00DB1267" w:rsidRPr="0046007F">
              <w:rPr>
                <w:rFonts w:ascii="Tahoma" w:hAnsi="Tahoma" w:cs="Tahoma"/>
              </w:rPr>
              <w:t>2</w:t>
            </w:r>
            <w:r w:rsidR="0089511B" w:rsidRPr="0046007F">
              <w:rPr>
                <w:rFonts w:ascii="Tahoma" w:hAnsi="Tahoma" w:cs="Tahoma"/>
              </w:rPr>
              <w:t>1</w:t>
            </w:r>
          </w:p>
        </w:tc>
        <w:tc>
          <w:tcPr>
            <w:tcW w:w="4518" w:type="dxa"/>
          </w:tcPr>
          <w:p w14:paraId="1A411ED7" w14:textId="77777777" w:rsidR="008F38E7" w:rsidRPr="0046007F" w:rsidRDefault="008F38E7">
            <w:pPr>
              <w:rPr>
                <w:rFonts w:ascii="Tahoma" w:hAnsi="Tahoma" w:cs="Tahoma"/>
              </w:rPr>
            </w:pPr>
            <w:r w:rsidRPr="0046007F">
              <w:rPr>
                <w:rFonts w:ascii="Tahoma" w:hAnsi="Tahoma" w:cs="Tahoma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A411EFA" wp14:editId="7BBAD432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</wp:posOffset>
                  </wp:positionV>
                  <wp:extent cx="2687955" cy="904698"/>
                  <wp:effectExtent l="0" t="0" r="0" b="0"/>
                  <wp:wrapTopAndBottom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P_logo_colou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371" cy="906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6964661" w14:textId="3D87FAAC" w:rsidR="00F63374" w:rsidRPr="0046007F" w:rsidRDefault="009C0C74" w:rsidP="00F63374">
      <w:pPr>
        <w:jc w:val="center"/>
        <w:rPr>
          <w:rStyle w:val="Strong"/>
          <w:rFonts w:ascii="Tahoma" w:eastAsia="Times New Roman" w:hAnsi="Tahoma" w:cs="Tahoma"/>
          <w:b w:val="0"/>
          <w:bCs w:val="0"/>
          <w:sz w:val="44"/>
          <w:szCs w:val="44"/>
        </w:rPr>
      </w:pPr>
      <w:r w:rsidRPr="0046007F">
        <w:rPr>
          <w:rFonts w:ascii="Tahoma" w:hAnsi="Tahoma" w:cs="Tahoma"/>
          <w:b/>
          <w:bCs/>
          <w:sz w:val="44"/>
          <w:szCs w:val="44"/>
        </w:rPr>
        <w:t>Update from Somerset Waste Partnership</w:t>
      </w:r>
    </w:p>
    <w:p w14:paraId="1A411ED9" w14:textId="25D8430F" w:rsidR="00F35530" w:rsidRPr="0046007F" w:rsidRDefault="008F38E7">
      <w:pPr>
        <w:rPr>
          <w:rFonts w:ascii="Tahoma" w:hAnsi="Tahoma" w:cs="Tahoma"/>
          <w:b/>
          <w:sz w:val="28"/>
        </w:rPr>
      </w:pPr>
      <w:r w:rsidRPr="0046007F">
        <w:rPr>
          <w:rFonts w:ascii="Tahoma" w:hAnsi="Tahoma" w:cs="Tahoma"/>
          <w:b/>
        </w:rPr>
        <w:tab/>
      </w:r>
      <w:r w:rsidRPr="0046007F">
        <w:rPr>
          <w:rFonts w:ascii="Tahoma" w:hAnsi="Tahoma" w:cs="Tahoma"/>
          <w:b/>
        </w:rPr>
        <w:tab/>
      </w:r>
      <w:r w:rsidRPr="0046007F">
        <w:rPr>
          <w:rFonts w:ascii="Tahoma" w:hAnsi="Tahoma" w:cs="Tahoma"/>
          <w:b/>
        </w:rPr>
        <w:tab/>
      </w:r>
    </w:p>
    <w:p w14:paraId="1A411EDA" w14:textId="77777777" w:rsidR="008708E4" w:rsidRPr="0046007F" w:rsidRDefault="00810EFA">
      <w:pPr>
        <w:rPr>
          <w:rFonts w:ascii="Tahoma" w:hAnsi="Tahoma" w:cs="Tahoma"/>
          <w:b/>
        </w:rPr>
      </w:pPr>
      <w:r w:rsidRPr="0046007F">
        <w:rPr>
          <w:rFonts w:ascii="Tahoma" w:hAnsi="Tahoma" w:cs="Tahom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11EFC" wp14:editId="45755888">
                <wp:simplePos x="0" y="0"/>
                <wp:positionH relativeFrom="margin">
                  <wp:posOffset>-228600</wp:posOffset>
                </wp:positionH>
                <wp:positionV relativeFrom="paragraph">
                  <wp:posOffset>74295</wp:posOffset>
                </wp:positionV>
                <wp:extent cx="6362700" cy="21082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10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47088" id="Rectangle 7" o:spid="_x0000_s1026" style="position:absolute;margin-left:-18pt;margin-top:5.85pt;width:501pt;height:1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" filled="f" strokecolor="#243f60 [1604]" strokeweight="2pt">
                <w10:wrap anchorx="margin"/>
              </v:rect>
            </w:pict>
          </mc:Fallback>
        </mc:AlternateContent>
      </w:r>
    </w:p>
    <w:p w14:paraId="574CC545" w14:textId="770A79AF" w:rsidR="00E60CB0" w:rsidRPr="0046007F" w:rsidRDefault="00F6580E" w:rsidP="0046007F">
      <w:pPr>
        <w:spacing w:after="120" w:afterAutospacing="0"/>
        <w:rPr>
          <w:rFonts w:ascii="Tahoma" w:hAnsi="Tahoma" w:cs="Tahoma"/>
          <w:b/>
          <w:u w:val="single"/>
        </w:rPr>
      </w:pPr>
      <w:r w:rsidRPr="0046007F">
        <w:rPr>
          <w:rFonts w:ascii="Tahoma" w:hAnsi="Tahoma" w:cs="Tahoma"/>
          <w:b/>
          <w:u w:val="single"/>
        </w:rPr>
        <w:t>Summary</w:t>
      </w:r>
    </w:p>
    <w:p w14:paraId="6D0D266B" w14:textId="347C177F" w:rsidR="001B2C3E" w:rsidRPr="0046007F" w:rsidRDefault="00CB0068" w:rsidP="0046007F">
      <w:pPr>
        <w:pStyle w:val="NormalWeb"/>
        <w:numPr>
          <w:ilvl w:val="0"/>
          <w:numId w:val="32"/>
        </w:numPr>
        <w:spacing w:before="0" w:beforeAutospacing="0" w:after="120" w:afterAutospacing="0"/>
        <w:ind w:left="284" w:hanging="284"/>
        <w:rPr>
          <w:rFonts w:ascii="Tahoma" w:hAnsi="Tahoma" w:cs="Tahoma"/>
          <w:b/>
          <w:color w:val="212121"/>
        </w:rPr>
      </w:pPr>
      <w:r w:rsidRPr="0046007F">
        <w:rPr>
          <w:rFonts w:ascii="Tahoma" w:hAnsi="Tahoma" w:cs="Tahoma"/>
          <w:b/>
          <w:color w:val="212121"/>
        </w:rPr>
        <w:t>The majority of Garden Waste</w:t>
      </w:r>
      <w:r w:rsidR="00820E6A">
        <w:rPr>
          <w:rFonts w:ascii="Tahoma" w:hAnsi="Tahoma" w:cs="Tahoma"/>
          <w:b/>
          <w:color w:val="212121"/>
        </w:rPr>
        <w:t xml:space="preserve"> Service</w:t>
      </w:r>
      <w:r w:rsidRPr="0046007F">
        <w:rPr>
          <w:rFonts w:ascii="Tahoma" w:hAnsi="Tahoma" w:cs="Tahoma"/>
          <w:b/>
          <w:color w:val="212121"/>
        </w:rPr>
        <w:t xml:space="preserve"> subscribers will have a change of collection day next month due to a </w:t>
      </w:r>
      <w:r w:rsidR="00CE1226" w:rsidRPr="0046007F">
        <w:rPr>
          <w:rFonts w:ascii="Tahoma" w:hAnsi="Tahoma" w:cs="Tahoma"/>
          <w:b/>
          <w:color w:val="212121"/>
        </w:rPr>
        <w:t>rerouting of</w:t>
      </w:r>
      <w:r w:rsidRPr="0046007F">
        <w:rPr>
          <w:rFonts w:ascii="Tahoma" w:hAnsi="Tahoma" w:cs="Tahoma"/>
          <w:b/>
          <w:color w:val="212121"/>
        </w:rPr>
        <w:t xml:space="preserve"> rounds </w:t>
      </w:r>
      <w:r w:rsidR="002B4F2C" w:rsidRPr="0046007F">
        <w:rPr>
          <w:rFonts w:ascii="Tahoma" w:hAnsi="Tahoma" w:cs="Tahoma"/>
          <w:b/>
          <w:color w:val="212121"/>
        </w:rPr>
        <w:t>to make them more efficient</w:t>
      </w:r>
      <w:r w:rsidR="00B466D3">
        <w:rPr>
          <w:rFonts w:ascii="Tahoma" w:hAnsi="Tahoma" w:cs="Tahoma"/>
          <w:b/>
          <w:color w:val="212121"/>
        </w:rPr>
        <w:t xml:space="preserve">. The changes take effect from </w:t>
      </w:r>
      <w:r w:rsidR="002B4F2C" w:rsidRPr="0046007F">
        <w:rPr>
          <w:rFonts w:ascii="Tahoma" w:hAnsi="Tahoma" w:cs="Tahoma"/>
          <w:b/>
          <w:color w:val="212121"/>
        </w:rPr>
        <w:t>10 May</w:t>
      </w:r>
      <w:r w:rsidR="00B466D3">
        <w:rPr>
          <w:rFonts w:ascii="Tahoma" w:hAnsi="Tahoma" w:cs="Tahoma"/>
          <w:b/>
          <w:color w:val="212121"/>
        </w:rPr>
        <w:t xml:space="preserve"> and t</w:t>
      </w:r>
      <w:r w:rsidR="002B4F2C" w:rsidRPr="0046007F">
        <w:rPr>
          <w:rFonts w:ascii="Tahoma" w:hAnsi="Tahoma" w:cs="Tahoma"/>
          <w:b/>
          <w:color w:val="212121"/>
        </w:rPr>
        <w:t>hose affected will be written to.</w:t>
      </w:r>
    </w:p>
    <w:p w14:paraId="7BF85331" w14:textId="510D9E78" w:rsidR="00CA4B92" w:rsidRPr="0046007F" w:rsidRDefault="004A5D39" w:rsidP="0046007F">
      <w:pPr>
        <w:pStyle w:val="NormalWeb"/>
        <w:numPr>
          <w:ilvl w:val="0"/>
          <w:numId w:val="32"/>
        </w:numPr>
        <w:spacing w:before="0" w:beforeAutospacing="0" w:after="120" w:afterAutospacing="0"/>
        <w:ind w:left="284" w:hanging="284"/>
        <w:rPr>
          <w:rFonts w:ascii="Tahoma" w:hAnsi="Tahoma" w:cs="Tahoma"/>
          <w:b/>
          <w:color w:val="212121"/>
        </w:rPr>
      </w:pPr>
      <w:r w:rsidRPr="0046007F">
        <w:rPr>
          <w:rFonts w:ascii="Tahoma" w:hAnsi="Tahoma" w:cs="Tahoma"/>
          <w:b/>
          <w:color w:val="212121"/>
        </w:rPr>
        <w:t xml:space="preserve">Recycle More is scheduled to launch South Somerset at the end of June and engagement with the public will </w:t>
      </w:r>
      <w:r w:rsidR="00CA4B92" w:rsidRPr="0046007F">
        <w:rPr>
          <w:rFonts w:ascii="Tahoma" w:hAnsi="Tahoma" w:cs="Tahoma"/>
          <w:b/>
          <w:color w:val="212121"/>
        </w:rPr>
        <w:t>start in earnest from next week.</w:t>
      </w:r>
      <w:r w:rsidRPr="0046007F">
        <w:rPr>
          <w:rFonts w:ascii="Tahoma" w:hAnsi="Tahoma" w:cs="Tahoma"/>
          <w:b/>
          <w:color w:val="212121"/>
        </w:rPr>
        <w:t xml:space="preserve"> </w:t>
      </w:r>
    </w:p>
    <w:p w14:paraId="26EB1298" w14:textId="64F03841" w:rsidR="001B2C3E" w:rsidRDefault="00546B32" w:rsidP="0046007F">
      <w:pPr>
        <w:pStyle w:val="NormalWeb"/>
        <w:numPr>
          <w:ilvl w:val="0"/>
          <w:numId w:val="32"/>
        </w:numPr>
        <w:spacing w:before="0" w:beforeAutospacing="0" w:after="120" w:afterAutospacing="0"/>
        <w:ind w:left="284" w:hanging="284"/>
        <w:rPr>
          <w:rFonts w:ascii="Tahoma" w:hAnsi="Tahoma" w:cs="Tahoma"/>
          <w:b/>
          <w:color w:val="212121"/>
        </w:rPr>
      </w:pPr>
      <w:r w:rsidRPr="0046007F">
        <w:rPr>
          <w:rFonts w:ascii="Tahoma" w:hAnsi="Tahoma" w:cs="Tahoma"/>
          <w:b/>
          <w:color w:val="212121"/>
        </w:rPr>
        <w:t>Recycling sites continue to be busy</w:t>
      </w:r>
      <w:r w:rsidR="001B2C3E" w:rsidRPr="0046007F">
        <w:rPr>
          <w:rFonts w:ascii="Tahoma" w:hAnsi="Tahoma" w:cs="Tahoma"/>
          <w:b/>
          <w:color w:val="212121"/>
        </w:rPr>
        <w:t xml:space="preserve">. Current on-site safety measures will continue </w:t>
      </w:r>
      <w:r w:rsidR="00BB4995" w:rsidRPr="0046007F">
        <w:rPr>
          <w:rFonts w:ascii="Tahoma" w:hAnsi="Tahoma" w:cs="Tahoma"/>
          <w:b/>
          <w:color w:val="212121"/>
        </w:rPr>
        <w:t>at least until the next stage in the lifting of C</w:t>
      </w:r>
      <w:r w:rsidR="001B2C3E" w:rsidRPr="0046007F">
        <w:rPr>
          <w:rFonts w:ascii="Tahoma" w:hAnsi="Tahoma" w:cs="Tahoma"/>
          <w:b/>
          <w:color w:val="212121"/>
        </w:rPr>
        <w:t>o</w:t>
      </w:r>
      <w:r w:rsidR="00BB4995" w:rsidRPr="0046007F">
        <w:rPr>
          <w:rFonts w:ascii="Tahoma" w:hAnsi="Tahoma" w:cs="Tahoma"/>
          <w:b/>
          <w:color w:val="212121"/>
        </w:rPr>
        <w:t>vid restrictions.</w:t>
      </w:r>
    </w:p>
    <w:p w14:paraId="6EAAFF2F" w14:textId="77777777" w:rsidR="0046007F" w:rsidRPr="0046007F" w:rsidRDefault="0046007F" w:rsidP="0046007F">
      <w:pPr>
        <w:pStyle w:val="NormalWeb"/>
        <w:spacing w:before="0" w:beforeAutospacing="0" w:after="120" w:afterAutospacing="0"/>
        <w:ind w:left="284"/>
        <w:rPr>
          <w:rFonts w:ascii="Tahoma" w:hAnsi="Tahoma" w:cs="Tahoma"/>
          <w:b/>
          <w:color w:val="212121"/>
        </w:rPr>
      </w:pPr>
    </w:p>
    <w:p w14:paraId="1A411EE6" w14:textId="4E9E3885" w:rsidR="00CC5764" w:rsidRPr="0046007F" w:rsidRDefault="00CA4B92" w:rsidP="002E19FA">
      <w:pPr>
        <w:spacing w:after="0" w:afterAutospacing="0"/>
        <w:contextualSpacing w:val="0"/>
        <w:rPr>
          <w:rFonts w:ascii="Tahoma" w:hAnsi="Tahoma" w:cs="Tahoma"/>
          <w:b/>
          <w:sz w:val="28"/>
          <w:szCs w:val="28"/>
        </w:rPr>
      </w:pPr>
      <w:bookmarkStart w:id="0" w:name="_Hlk69396930"/>
      <w:r w:rsidRPr="0046007F">
        <w:rPr>
          <w:rFonts w:ascii="Tahoma" w:hAnsi="Tahoma" w:cs="Tahoma"/>
          <w:b/>
          <w:sz w:val="28"/>
          <w:szCs w:val="28"/>
        </w:rPr>
        <w:t xml:space="preserve">Garden </w:t>
      </w:r>
      <w:r w:rsidR="00127B4B" w:rsidRPr="0046007F">
        <w:rPr>
          <w:rFonts w:ascii="Tahoma" w:hAnsi="Tahoma" w:cs="Tahoma"/>
          <w:b/>
          <w:sz w:val="28"/>
          <w:szCs w:val="28"/>
        </w:rPr>
        <w:t>Waste – collect day changes</w:t>
      </w:r>
    </w:p>
    <w:p w14:paraId="4CBE1981" w14:textId="40EC7324" w:rsidR="00127B4B" w:rsidRPr="0046007F" w:rsidRDefault="00127B4B" w:rsidP="002E19FA">
      <w:pPr>
        <w:spacing w:after="0" w:afterAutospacing="0"/>
        <w:rPr>
          <w:rFonts w:ascii="Tahoma" w:hAnsi="Tahoma" w:cs="Tahoma"/>
        </w:rPr>
      </w:pPr>
      <w:r w:rsidRPr="0046007F">
        <w:rPr>
          <w:rFonts w:ascii="Tahoma" w:hAnsi="Tahoma" w:cs="Tahoma"/>
        </w:rPr>
        <w:t xml:space="preserve">Due to a rerouting of collection routes, the majority of </w:t>
      </w:r>
      <w:r w:rsidR="006639FC" w:rsidRPr="0046007F">
        <w:rPr>
          <w:rFonts w:ascii="Tahoma" w:hAnsi="Tahoma" w:cs="Tahoma"/>
        </w:rPr>
        <w:t>subscribers to SWP’s garden waste service will see a change of collection day next month.</w:t>
      </w:r>
    </w:p>
    <w:p w14:paraId="4A0A08FD" w14:textId="7D3455E2" w:rsidR="006639FC" w:rsidRPr="0046007F" w:rsidRDefault="006639FC" w:rsidP="002E19FA">
      <w:pPr>
        <w:spacing w:after="0" w:afterAutospacing="0"/>
        <w:rPr>
          <w:rFonts w:ascii="Tahoma" w:hAnsi="Tahoma" w:cs="Tahoma"/>
        </w:rPr>
      </w:pPr>
      <w:r w:rsidRPr="0046007F">
        <w:rPr>
          <w:rFonts w:ascii="Tahoma" w:hAnsi="Tahoma" w:cs="Tahoma"/>
        </w:rPr>
        <w:t xml:space="preserve">This </w:t>
      </w:r>
      <w:r w:rsidR="005C63FF" w:rsidRPr="0046007F">
        <w:rPr>
          <w:rFonts w:ascii="Tahoma" w:hAnsi="Tahoma" w:cs="Tahoma"/>
        </w:rPr>
        <w:t xml:space="preserve">follows a review </w:t>
      </w:r>
      <w:r w:rsidR="004C1CAE" w:rsidRPr="0046007F">
        <w:rPr>
          <w:rFonts w:ascii="Tahoma" w:hAnsi="Tahoma" w:cs="Tahoma"/>
        </w:rPr>
        <w:t xml:space="preserve">of all the </w:t>
      </w:r>
      <w:r w:rsidR="009E4FB1" w:rsidRPr="0046007F">
        <w:rPr>
          <w:rFonts w:ascii="Tahoma" w:hAnsi="Tahoma" w:cs="Tahoma"/>
        </w:rPr>
        <w:t xml:space="preserve">collection routes to make them more efficient, reducing mileage wherever possible </w:t>
      </w:r>
      <w:r w:rsidR="0002623B" w:rsidRPr="0046007F">
        <w:rPr>
          <w:rFonts w:ascii="Tahoma" w:hAnsi="Tahoma" w:cs="Tahoma"/>
        </w:rPr>
        <w:t>and thereby limiting impaction the environment.</w:t>
      </w:r>
      <w:r w:rsidR="0046007F" w:rsidRPr="0046007F">
        <w:rPr>
          <w:rFonts w:ascii="Tahoma" w:hAnsi="Tahoma" w:cs="Tahoma"/>
        </w:rPr>
        <w:t xml:space="preserve"> It also aims to improve the service quality and reduce levels of garden waste missed collections.</w:t>
      </w:r>
    </w:p>
    <w:p w14:paraId="26586BCE" w14:textId="7E7B5708" w:rsidR="004C1CAE" w:rsidRPr="0046007F" w:rsidRDefault="0002623B" w:rsidP="002E19FA">
      <w:pPr>
        <w:spacing w:after="0" w:afterAutospacing="0"/>
        <w:rPr>
          <w:rFonts w:ascii="Tahoma" w:hAnsi="Tahoma" w:cs="Tahoma"/>
        </w:rPr>
      </w:pPr>
      <w:r w:rsidRPr="0046007F">
        <w:rPr>
          <w:rFonts w:ascii="Tahoma" w:hAnsi="Tahoma" w:cs="Tahoma"/>
        </w:rPr>
        <w:t>There are around 54,000 subscribers to the service, and in the region of 45,000 will see a change in their collection day</w:t>
      </w:r>
      <w:r w:rsidR="005E2CB0" w:rsidRPr="0046007F">
        <w:rPr>
          <w:rFonts w:ascii="Tahoma" w:hAnsi="Tahoma" w:cs="Tahoma"/>
        </w:rPr>
        <w:t xml:space="preserve"> from 10 May.</w:t>
      </w:r>
    </w:p>
    <w:p w14:paraId="6A004244" w14:textId="2FCDFF88" w:rsidR="0002623B" w:rsidRPr="0046007F" w:rsidRDefault="0002623B" w:rsidP="002E19FA">
      <w:pPr>
        <w:spacing w:after="0" w:afterAutospacing="0"/>
        <w:rPr>
          <w:rFonts w:ascii="Tahoma" w:hAnsi="Tahoma" w:cs="Tahoma"/>
        </w:rPr>
      </w:pPr>
      <w:r w:rsidRPr="0046007F">
        <w:rPr>
          <w:rFonts w:ascii="Tahoma" w:hAnsi="Tahoma" w:cs="Tahoma"/>
        </w:rPr>
        <w:t>All</w:t>
      </w:r>
      <w:r w:rsidR="007E6DD0" w:rsidRPr="0046007F">
        <w:rPr>
          <w:rFonts w:ascii="Tahoma" w:hAnsi="Tahoma" w:cs="Tahoma"/>
        </w:rPr>
        <w:t xml:space="preserve"> those having a change, whether renewing a subscription from last year or starting with the service for the first time, will be written to</w:t>
      </w:r>
      <w:r w:rsidR="00164A03" w:rsidRPr="0046007F">
        <w:rPr>
          <w:rFonts w:ascii="Tahoma" w:hAnsi="Tahoma" w:cs="Tahoma"/>
        </w:rPr>
        <w:t>.</w:t>
      </w:r>
    </w:p>
    <w:p w14:paraId="61085881" w14:textId="3EB7027D" w:rsidR="00C2277A" w:rsidRPr="0046007F" w:rsidRDefault="00C2277A" w:rsidP="00C2277A">
      <w:pPr>
        <w:rPr>
          <w:rFonts w:ascii="Tahoma" w:hAnsi="Tahoma" w:cs="Tahoma"/>
        </w:rPr>
      </w:pPr>
      <w:r w:rsidRPr="0046007F">
        <w:rPr>
          <w:rFonts w:ascii="Tahoma" w:hAnsi="Tahoma" w:cs="Tahoma"/>
        </w:rPr>
        <w:t xml:space="preserve">Due to the Covid disruption </w:t>
      </w:r>
      <w:r w:rsidR="0005089A" w:rsidRPr="0046007F">
        <w:rPr>
          <w:rFonts w:ascii="Tahoma" w:hAnsi="Tahoma" w:cs="Tahoma"/>
        </w:rPr>
        <w:t xml:space="preserve">of the </w:t>
      </w:r>
      <w:r w:rsidR="003D4918">
        <w:rPr>
          <w:rFonts w:ascii="Tahoma" w:hAnsi="Tahoma" w:cs="Tahoma"/>
        </w:rPr>
        <w:t xml:space="preserve">garden waste collections </w:t>
      </w:r>
      <w:r w:rsidRPr="0046007F">
        <w:rPr>
          <w:rFonts w:ascii="Tahoma" w:hAnsi="Tahoma" w:cs="Tahoma"/>
        </w:rPr>
        <w:t>last year, existing subscriptions were extended</w:t>
      </w:r>
      <w:r w:rsidR="00F5541F">
        <w:rPr>
          <w:rFonts w:ascii="Tahoma" w:hAnsi="Tahoma" w:cs="Tahoma"/>
        </w:rPr>
        <w:t>. R</w:t>
      </w:r>
      <w:r w:rsidRPr="0046007F">
        <w:rPr>
          <w:rFonts w:ascii="Tahoma" w:hAnsi="Tahoma" w:cs="Tahoma"/>
        </w:rPr>
        <w:t>enewed and new subscriptions will run for 12 months from 10 May this year.</w:t>
      </w:r>
    </w:p>
    <w:p w14:paraId="0904402F" w14:textId="77AC889D" w:rsidR="00FD0FCC" w:rsidRPr="0046007F" w:rsidRDefault="00FD0FCC" w:rsidP="00FD0FCC">
      <w:pPr>
        <w:rPr>
          <w:rFonts w:ascii="Tahoma" w:hAnsi="Tahoma" w:cs="Tahoma"/>
        </w:rPr>
      </w:pPr>
      <w:r w:rsidRPr="0046007F">
        <w:rPr>
          <w:rFonts w:ascii="Tahoma" w:hAnsi="Tahoma" w:cs="Tahoma"/>
        </w:rPr>
        <w:t>The</w:t>
      </w:r>
      <w:r w:rsidR="001F3FFB">
        <w:rPr>
          <w:rFonts w:ascii="Tahoma" w:hAnsi="Tahoma" w:cs="Tahoma"/>
        </w:rPr>
        <w:t xml:space="preserve"> </w:t>
      </w:r>
      <w:r w:rsidRPr="0046007F">
        <w:rPr>
          <w:rFonts w:ascii="Tahoma" w:hAnsi="Tahoma" w:cs="Tahoma"/>
        </w:rPr>
        <w:t>service is going stickerless for the first time thanks to new technology. Stickers will no longer be issued for bin lids, with the crews instead using in-cab tech and real-time information to know who has subscribed and needs a collection</w:t>
      </w:r>
      <w:r w:rsidR="005E2CB0" w:rsidRPr="0046007F">
        <w:rPr>
          <w:rFonts w:ascii="Tahoma" w:hAnsi="Tahoma" w:cs="Tahoma"/>
        </w:rPr>
        <w:t>.</w:t>
      </w:r>
    </w:p>
    <w:bookmarkEnd w:id="0"/>
    <w:p w14:paraId="153BD5FC" w14:textId="338CDE2C" w:rsidR="00FD0FCC" w:rsidRPr="0046007F" w:rsidRDefault="00FD0FCC" w:rsidP="002E19FA">
      <w:pPr>
        <w:spacing w:after="0" w:afterAutospacing="0"/>
        <w:rPr>
          <w:rFonts w:ascii="Tahoma" w:hAnsi="Tahoma" w:cs="Tahoma"/>
        </w:rPr>
      </w:pPr>
    </w:p>
    <w:p w14:paraId="3E33FC40" w14:textId="7AD29C01" w:rsidR="00FD0FCC" w:rsidRPr="0046007F" w:rsidRDefault="00AD23B3" w:rsidP="002E19FA">
      <w:pPr>
        <w:spacing w:after="0" w:afterAutospacing="0"/>
        <w:rPr>
          <w:rFonts w:ascii="Tahoma" w:hAnsi="Tahoma" w:cs="Tahoma"/>
          <w:b/>
          <w:bCs/>
          <w:sz w:val="28"/>
          <w:szCs w:val="28"/>
        </w:rPr>
      </w:pPr>
      <w:r w:rsidRPr="0046007F">
        <w:rPr>
          <w:rFonts w:ascii="Tahoma" w:hAnsi="Tahoma" w:cs="Tahoma"/>
          <w:b/>
          <w:bCs/>
          <w:sz w:val="28"/>
          <w:szCs w:val="28"/>
        </w:rPr>
        <w:t>Recycle More update</w:t>
      </w:r>
    </w:p>
    <w:p w14:paraId="6293293B" w14:textId="56D2CB43" w:rsidR="0066067C" w:rsidRPr="0046007F" w:rsidRDefault="00AD23B3" w:rsidP="002E19FA">
      <w:pPr>
        <w:spacing w:after="0" w:afterAutospacing="0"/>
        <w:rPr>
          <w:rFonts w:ascii="Tahoma" w:hAnsi="Tahoma" w:cs="Tahoma"/>
        </w:rPr>
      </w:pPr>
      <w:r w:rsidRPr="0046007F">
        <w:rPr>
          <w:rFonts w:ascii="Tahoma" w:hAnsi="Tahoma" w:cs="Tahoma"/>
        </w:rPr>
        <w:t xml:space="preserve">The expanded recycling collections continue to perform well in Mendip and attention is now focussed on </w:t>
      </w:r>
      <w:r w:rsidR="002043A1" w:rsidRPr="0046007F">
        <w:rPr>
          <w:rFonts w:ascii="Tahoma" w:hAnsi="Tahoma" w:cs="Tahoma"/>
        </w:rPr>
        <w:t>the introduction of the</w:t>
      </w:r>
      <w:r w:rsidR="0066067C" w:rsidRPr="0046007F">
        <w:rPr>
          <w:rFonts w:ascii="Tahoma" w:hAnsi="Tahoma" w:cs="Tahoma"/>
        </w:rPr>
        <w:t xml:space="preserve"> new</w:t>
      </w:r>
      <w:r w:rsidR="002043A1" w:rsidRPr="0046007F">
        <w:rPr>
          <w:rFonts w:ascii="Tahoma" w:hAnsi="Tahoma" w:cs="Tahoma"/>
        </w:rPr>
        <w:t xml:space="preserve"> service in South Somerset.</w:t>
      </w:r>
      <w:r w:rsidR="0066067C" w:rsidRPr="0046007F">
        <w:rPr>
          <w:rFonts w:ascii="Tahoma" w:hAnsi="Tahoma" w:cs="Tahoma"/>
        </w:rPr>
        <w:t xml:space="preserve"> This is scheduled to happen at the end of June.</w:t>
      </w:r>
    </w:p>
    <w:p w14:paraId="2C97950C" w14:textId="1E3C0BB2" w:rsidR="00A9376A" w:rsidRPr="0046007F" w:rsidRDefault="00F07235" w:rsidP="00A9376A">
      <w:pPr>
        <w:spacing w:after="0" w:afterAutospacing="0"/>
        <w:rPr>
          <w:rFonts w:ascii="Tahoma" w:hAnsi="Tahoma" w:cs="Tahoma"/>
        </w:rPr>
      </w:pPr>
      <w:r w:rsidRPr="0046007F">
        <w:rPr>
          <w:rFonts w:ascii="Tahoma" w:hAnsi="Tahoma" w:cs="Tahoma"/>
        </w:rPr>
        <w:t xml:space="preserve">As well as reducing waste and helping protect the environment, the new service </w:t>
      </w:r>
      <w:r w:rsidR="00A5589B" w:rsidRPr="0046007F">
        <w:rPr>
          <w:rFonts w:ascii="Tahoma" w:hAnsi="Tahoma" w:cs="Tahoma"/>
        </w:rPr>
        <w:t>will cost all partners less.</w:t>
      </w:r>
      <w:r w:rsidR="001F3FFB">
        <w:rPr>
          <w:rFonts w:ascii="Tahoma" w:hAnsi="Tahoma" w:cs="Tahoma"/>
        </w:rPr>
        <w:t xml:space="preserve"> </w:t>
      </w:r>
      <w:r w:rsidR="00A9376A" w:rsidRPr="0046007F">
        <w:rPr>
          <w:rFonts w:ascii="Tahoma" w:hAnsi="Tahoma" w:cs="Tahoma"/>
        </w:rPr>
        <w:t xml:space="preserve">You can find details of the new service and how it is being introduced in phases here </w:t>
      </w:r>
      <w:hyperlink r:id="rId13" w:history="1">
        <w:r w:rsidR="00A9376A" w:rsidRPr="0046007F">
          <w:rPr>
            <w:rStyle w:val="Hyperlink"/>
            <w:rFonts w:ascii="Tahoma" w:hAnsi="Tahoma" w:cs="Tahoma"/>
          </w:rPr>
          <w:t>www.someretwaste.gov.uk/recycle-more</w:t>
        </w:r>
      </w:hyperlink>
      <w:r w:rsidR="00A9376A" w:rsidRPr="0046007F">
        <w:rPr>
          <w:rFonts w:ascii="Tahoma" w:hAnsi="Tahoma" w:cs="Tahoma"/>
        </w:rPr>
        <w:t xml:space="preserve"> </w:t>
      </w:r>
    </w:p>
    <w:p w14:paraId="4E3DB3DE" w14:textId="77777777" w:rsidR="00A9376A" w:rsidRPr="0046007F" w:rsidRDefault="00A9376A" w:rsidP="00A9376A">
      <w:pPr>
        <w:spacing w:after="0" w:afterAutospacing="0"/>
        <w:rPr>
          <w:rFonts w:ascii="Tahoma" w:hAnsi="Tahoma" w:cs="Tahoma"/>
        </w:rPr>
      </w:pPr>
    </w:p>
    <w:p w14:paraId="302A2291" w14:textId="7DFE23A1" w:rsidR="00A9376A" w:rsidRPr="0046007F" w:rsidRDefault="00B30F6E" w:rsidP="00A9376A">
      <w:pPr>
        <w:spacing w:after="0" w:afterAutospacing="0"/>
        <w:rPr>
          <w:rFonts w:ascii="Tahoma" w:hAnsi="Tahoma" w:cs="Tahoma"/>
        </w:rPr>
      </w:pPr>
      <w:r w:rsidRPr="0046007F">
        <w:rPr>
          <w:rFonts w:ascii="Tahoma" w:hAnsi="Tahoma" w:cs="Tahoma"/>
        </w:rPr>
        <w:t>Key points include:</w:t>
      </w:r>
    </w:p>
    <w:p w14:paraId="5B7CE320" w14:textId="77777777" w:rsidR="00A9376A" w:rsidRPr="0046007F" w:rsidRDefault="00A9376A" w:rsidP="00A9376A">
      <w:pPr>
        <w:pStyle w:val="ListParagraph"/>
        <w:numPr>
          <w:ilvl w:val="0"/>
          <w:numId w:val="35"/>
        </w:numPr>
        <w:spacing w:after="0" w:afterAutospacing="0"/>
        <w:ind w:left="284" w:hanging="284"/>
        <w:rPr>
          <w:rFonts w:ascii="Tahoma" w:hAnsi="Tahoma" w:cs="Tahoma"/>
        </w:rPr>
      </w:pPr>
      <w:r w:rsidRPr="0046007F">
        <w:rPr>
          <w:rFonts w:ascii="Tahoma" w:hAnsi="Tahoma" w:cs="Tahoma"/>
        </w:rPr>
        <w:lastRenderedPageBreak/>
        <w:t>Extra items added to weekly recycling collections – notably plastic pots, tubs and trays (as well as cartons, small electrical items and small household batteries)</w:t>
      </w:r>
    </w:p>
    <w:p w14:paraId="61222348" w14:textId="77777777" w:rsidR="00A9376A" w:rsidRPr="0046007F" w:rsidRDefault="00A9376A" w:rsidP="00A9376A">
      <w:pPr>
        <w:pStyle w:val="ListParagraph"/>
        <w:numPr>
          <w:ilvl w:val="0"/>
          <w:numId w:val="35"/>
        </w:numPr>
        <w:spacing w:after="0" w:afterAutospacing="0"/>
        <w:ind w:left="284" w:hanging="284"/>
        <w:rPr>
          <w:rFonts w:ascii="Tahoma" w:hAnsi="Tahoma" w:cs="Tahoma"/>
        </w:rPr>
      </w:pPr>
      <w:r w:rsidRPr="0046007F">
        <w:rPr>
          <w:rFonts w:ascii="Tahoma" w:hAnsi="Tahoma" w:cs="Tahoma"/>
        </w:rPr>
        <w:t>All residents issued with a new recycling container – a Bright Blue Bag – to help hold some of the extra material</w:t>
      </w:r>
    </w:p>
    <w:p w14:paraId="75B06721" w14:textId="77777777" w:rsidR="00A9376A" w:rsidRPr="0046007F" w:rsidRDefault="00A9376A" w:rsidP="00A9376A">
      <w:pPr>
        <w:pStyle w:val="ListParagraph"/>
        <w:numPr>
          <w:ilvl w:val="0"/>
          <w:numId w:val="35"/>
        </w:numPr>
        <w:spacing w:after="0" w:afterAutospacing="0"/>
        <w:ind w:left="284" w:hanging="284"/>
        <w:rPr>
          <w:rFonts w:ascii="Tahoma" w:hAnsi="Tahoma" w:cs="Tahoma"/>
        </w:rPr>
      </w:pPr>
      <w:r w:rsidRPr="0046007F">
        <w:rPr>
          <w:rFonts w:ascii="Tahoma" w:hAnsi="Tahoma" w:cs="Tahoma"/>
        </w:rPr>
        <w:t>Rubbish bins collected every three weeks instead of two – more recycling means less rubbish</w:t>
      </w:r>
    </w:p>
    <w:p w14:paraId="184A4461" w14:textId="77777777" w:rsidR="00A9376A" w:rsidRPr="0046007F" w:rsidRDefault="00A9376A" w:rsidP="00A9376A">
      <w:pPr>
        <w:spacing w:after="0" w:afterAutospacing="0"/>
        <w:rPr>
          <w:rFonts w:ascii="Tahoma" w:hAnsi="Tahoma" w:cs="Tahoma"/>
        </w:rPr>
      </w:pPr>
    </w:p>
    <w:p w14:paraId="5DD2045A" w14:textId="457FE5A9" w:rsidR="008019E7" w:rsidRPr="0046007F" w:rsidRDefault="002043A1" w:rsidP="00A9376A">
      <w:pPr>
        <w:spacing w:after="0" w:afterAutospacing="0"/>
        <w:rPr>
          <w:rFonts w:ascii="Tahoma" w:hAnsi="Tahoma" w:cs="Tahoma"/>
        </w:rPr>
      </w:pPr>
      <w:r w:rsidRPr="0046007F">
        <w:rPr>
          <w:rFonts w:ascii="Tahoma" w:hAnsi="Tahoma" w:cs="Tahoma"/>
        </w:rPr>
        <w:t xml:space="preserve">Engagement with elected members </w:t>
      </w:r>
      <w:r w:rsidR="00EA60F5" w:rsidRPr="0046007F">
        <w:rPr>
          <w:rFonts w:ascii="Tahoma" w:hAnsi="Tahoma" w:cs="Tahoma"/>
        </w:rPr>
        <w:t>and wider stakeholders</w:t>
      </w:r>
      <w:r w:rsidR="00A5589B" w:rsidRPr="0046007F">
        <w:rPr>
          <w:rFonts w:ascii="Tahoma" w:hAnsi="Tahoma" w:cs="Tahoma"/>
        </w:rPr>
        <w:t xml:space="preserve"> in South Somerset</w:t>
      </w:r>
      <w:r w:rsidR="00EA60F5" w:rsidRPr="0046007F">
        <w:rPr>
          <w:rFonts w:ascii="Tahoma" w:hAnsi="Tahoma" w:cs="Tahoma"/>
        </w:rPr>
        <w:t xml:space="preserve"> i</w:t>
      </w:r>
      <w:r w:rsidR="00A5589B" w:rsidRPr="0046007F">
        <w:rPr>
          <w:rFonts w:ascii="Tahoma" w:hAnsi="Tahoma" w:cs="Tahoma"/>
        </w:rPr>
        <w:t>s</w:t>
      </w:r>
      <w:r w:rsidR="00EA60F5" w:rsidRPr="0046007F">
        <w:rPr>
          <w:rFonts w:ascii="Tahoma" w:hAnsi="Tahoma" w:cs="Tahoma"/>
        </w:rPr>
        <w:t xml:space="preserve"> underway</w:t>
      </w:r>
      <w:r w:rsidR="00A5589B" w:rsidRPr="0046007F">
        <w:rPr>
          <w:rFonts w:ascii="Tahoma" w:hAnsi="Tahoma" w:cs="Tahoma"/>
        </w:rPr>
        <w:t xml:space="preserve">. </w:t>
      </w:r>
      <w:r w:rsidR="00A9376A" w:rsidRPr="0046007F">
        <w:rPr>
          <w:rFonts w:ascii="Tahoma" w:hAnsi="Tahoma" w:cs="Tahoma"/>
        </w:rPr>
        <w:t>Public a</w:t>
      </w:r>
      <w:r w:rsidR="008176CE" w:rsidRPr="0046007F">
        <w:rPr>
          <w:rFonts w:ascii="Tahoma" w:hAnsi="Tahoma" w:cs="Tahoma"/>
        </w:rPr>
        <w:t>wareness raising and engagement will start in earnest in the coming weeks</w:t>
      </w:r>
      <w:r w:rsidR="00EA60F5" w:rsidRPr="0046007F">
        <w:rPr>
          <w:rFonts w:ascii="Tahoma" w:hAnsi="Tahoma" w:cs="Tahoma"/>
        </w:rPr>
        <w:t>.</w:t>
      </w:r>
      <w:r w:rsidR="00FE0C2E">
        <w:rPr>
          <w:rFonts w:ascii="Tahoma" w:hAnsi="Tahoma" w:cs="Tahoma"/>
        </w:rPr>
        <w:t xml:space="preserve"> </w:t>
      </w:r>
      <w:r w:rsidR="00EA60F5" w:rsidRPr="0046007F">
        <w:rPr>
          <w:rFonts w:ascii="Tahoma" w:hAnsi="Tahoma" w:cs="Tahoma"/>
        </w:rPr>
        <w:t xml:space="preserve">This will see increased interest in the change and we will be encouraging </w:t>
      </w:r>
      <w:r w:rsidR="00FE0C2E">
        <w:rPr>
          <w:rFonts w:ascii="Tahoma" w:hAnsi="Tahoma" w:cs="Tahoma"/>
        </w:rPr>
        <w:t xml:space="preserve">South Somerset </w:t>
      </w:r>
      <w:r w:rsidR="00EA60F5" w:rsidRPr="0046007F">
        <w:rPr>
          <w:rFonts w:ascii="Tahoma" w:hAnsi="Tahoma" w:cs="Tahoma"/>
        </w:rPr>
        <w:t xml:space="preserve">residents to get ready for the new service, for example by </w:t>
      </w:r>
      <w:r w:rsidR="00F07235" w:rsidRPr="0046007F">
        <w:rPr>
          <w:rFonts w:ascii="Tahoma" w:hAnsi="Tahoma" w:cs="Tahoma"/>
        </w:rPr>
        <w:t>making sure they have the full range of recycling containers</w:t>
      </w:r>
      <w:r w:rsidR="00A9376A" w:rsidRPr="0046007F">
        <w:rPr>
          <w:rFonts w:ascii="Tahoma" w:hAnsi="Tahoma" w:cs="Tahoma"/>
        </w:rPr>
        <w:t>.</w:t>
      </w:r>
    </w:p>
    <w:p w14:paraId="3E132FF9" w14:textId="77777777" w:rsidR="00D66204" w:rsidRPr="0046007F" w:rsidRDefault="00D66204" w:rsidP="002E19FA">
      <w:pPr>
        <w:spacing w:after="0" w:afterAutospacing="0"/>
        <w:rPr>
          <w:rFonts w:ascii="Tahoma" w:hAnsi="Tahoma" w:cs="Tahoma"/>
        </w:rPr>
      </w:pPr>
    </w:p>
    <w:p w14:paraId="38A97CB1" w14:textId="1E0A1361" w:rsidR="00522238" w:rsidRPr="0046007F" w:rsidRDefault="00292E7A" w:rsidP="002E19FA">
      <w:pPr>
        <w:spacing w:after="0" w:afterAutospacing="0"/>
        <w:rPr>
          <w:rFonts w:ascii="Tahoma" w:hAnsi="Tahoma" w:cs="Tahoma"/>
        </w:rPr>
      </w:pPr>
      <w:r w:rsidRPr="0046007F">
        <w:rPr>
          <w:rFonts w:ascii="Tahoma" w:hAnsi="Tahoma" w:cs="Tahoma"/>
        </w:rPr>
        <w:t xml:space="preserve">All residents will be written to twice before </w:t>
      </w:r>
      <w:r w:rsidR="00522238" w:rsidRPr="0046007F">
        <w:rPr>
          <w:rFonts w:ascii="Tahoma" w:hAnsi="Tahoma" w:cs="Tahoma"/>
        </w:rPr>
        <w:t>anything changes and extra advice and support will be provided to help the change go smoothly.</w:t>
      </w:r>
      <w:r w:rsidR="00E611F1" w:rsidRPr="0046007F">
        <w:rPr>
          <w:rFonts w:ascii="Tahoma" w:hAnsi="Tahoma" w:cs="Tahoma"/>
        </w:rPr>
        <w:t xml:space="preserve"> Recycle More is scheduled to be rolled-out in the Taunton Deane area in the autumn and Sedgemoor</w:t>
      </w:r>
      <w:r w:rsidR="00FB7E64" w:rsidRPr="0046007F">
        <w:rPr>
          <w:rFonts w:ascii="Tahoma" w:hAnsi="Tahoma" w:cs="Tahoma"/>
        </w:rPr>
        <w:t xml:space="preserve"> and West Somerset early next year.</w:t>
      </w:r>
      <w:r w:rsidR="00B70FC4">
        <w:rPr>
          <w:rFonts w:ascii="Tahoma" w:hAnsi="Tahoma" w:cs="Tahoma"/>
        </w:rPr>
        <w:t xml:space="preserve"> </w:t>
      </w:r>
      <w:r w:rsidR="00522238" w:rsidRPr="0046007F">
        <w:rPr>
          <w:rFonts w:ascii="Tahoma" w:hAnsi="Tahoma" w:cs="Tahoma"/>
        </w:rPr>
        <w:t xml:space="preserve">Further updates will be </w:t>
      </w:r>
      <w:r w:rsidR="001D45EB" w:rsidRPr="0046007F">
        <w:rPr>
          <w:rFonts w:ascii="Tahoma" w:hAnsi="Tahoma" w:cs="Tahoma"/>
        </w:rPr>
        <w:t>provided</w:t>
      </w:r>
      <w:r w:rsidR="00FB7E64" w:rsidRPr="0046007F">
        <w:rPr>
          <w:rFonts w:ascii="Tahoma" w:hAnsi="Tahoma" w:cs="Tahoma"/>
        </w:rPr>
        <w:t xml:space="preserve"> as progress continues.</w:t>
      </w:r>
    </w:p>
    <w:p w14:paraId="6CD86802" w14:textId="63E14025" w:rsidR="00FB7E64" w:rsidRPr="0046007F" w:rsidRDefault="00FB7E64" w:rsidP="002E19FA">
      <w:pPr>
        <w:spacing w:after="0" w:afterAutospacing="0"/>
        <w:rPr>
          <w:rFonts w:ascii="Tahoma" w:hAnsi="Tahoma" w:cs="Tahoma"/>
        </w:rPr>
      </w:pPr>
    </w:p>
    <w:p w14:paraId="5366A847" w14:textId="3F74C7F9" w:rsidR="00FB7E64" w:rsidRPr="0046007F" w:rsidRDefault="00FB7E64" w:rsidP="002E19FA">
      <w:pPr>
        <w:spacing w:after="0" w:afterAutospacing="0"/>
        <w:rPr>
          <w:rFonts w:ascii="Tahoma" w:hAnsi="Tahoma" w:cs="Tahoma"/>
          <w:b/>
          <w:bCs/>
          <w:sz w:val="28"/>
          <w:szCs w:val="28"/>
        </w:rPr>
      </w:pPr>
      <w:bookmarkStart w:id="1" w:name="_Hlk69397087"/>
      <w:r w:rsidRPr="0046007F">
        <w:rPr>
          <w:rFonts w:ascii="Tahoma" w:hAnsi="Tahoma" w:cs="Tahoma"/>
          <w:b/>
          <w:bCs/>
          <w:sz w:val="28"/>
          <w:szCs w:val="28"/>
        </w:rPr>
        <w:t>Recycle sites</w:t>
      </w:r>
    </w:p>
    <w:p w14:paraId="7E286722" w14:textId="5C503DA6" w:rsidR="00FB7E64" w:rsidRPr="0046007F" w:rsidRDefault="00861D77" w:rsidP="002E19FA">
      <w:pPr>
        <w:spacing w:after="0" w:afterAutospacing="0"/>
        <w:rPr>
          <w:rFonts w:ascii="Tahoma" w:hAnsi="Tahoma" w:cs="Tahoma"/>
        </w:rPr>
      </w:pPr>
      <w:r w:rsidRPr="0046007F">
        <w:rPr>
          <w:rFonts w:ascii="Tahoma" w:hAnsi="Tahoma" w:cs="Tahoma"/>
        </w:rPr>
        <w:t xml:space="preserve">All 16 sites continue to operate with additional safety measures </w:t>
      </w:r>
      <w:r w:rsidR="002010A0" w:rsidRPr="0046007F">
        <w:rPr>
          <w:rFonts w:ascii="Tahoma" w:hAnsi="Tahoma" w:cs="Tahoma"/>
        </w:rPr>
        <w:t>and remain busy</w:t>
      </w:r>
      <w:r w:rsidRPr="0046007F">
        <w:rPr>
          <w:rFonts w:ascii="Tahoma" w:hAnsi="Tahoma" w:cs="Tahoma"/>
        </w:rPr>
        <w:t xml:space="preserve">. </w:t>
      </w:r>
      <w:r w:rsidR="00C75F75" w:rsidRPr="0046007F">
        <w:rPr>
          <w:rFonts w:ascii="Tahoma" w:hAnsi="Tahoma" w:cs="Tahoma"/>
        </w:rPr>
        <w:t xml:space="preserve">These </w:t>
      </w:r>
      <w:r w:rsidR="00C20AD5" w:rsidRPr="0046007F">
        <w:rPr>
          <w:rFonts w:ascii="Tahoma" w:hAnsi="Tahoma" w:cs="Tahoma"/>
        </w:rPr>
        <w:t>measure</w:t>
      </w:r>
      <w:r w:rsidR="00C472CE" w:rsidRPr="0046007F">
        <w:rPr>
          <w:rFonts w:ascii="Tahoma" w:hAnsi="Tahoma" w:cs="Tahoma"/>
        </w:rPr>
        <w:t>s</w:t>
      </w:r>
      <w:r w:rsidR="00C20AD5" w:rsidRPr="0046007F">
        <w:rPr>
          <w:rFonts w:ascii="Tahoma" w:hAnsi="Tahoma" w:cs="Tahoma"/>
        </w:rPr>
        <w:t xml:space="preserve"> </w:t>
      </w:r>
      <w:r w:rsidR="00C75F75" w:rsidRPr="0046007F">
        <w:rPr>
          <w:rFonts w:ascii="Tahoma" w:hAnsi="Tahoma" w:cs="Tahoma"/>
        </w:rPr>
        <w:t>will continue at least until the ne</w:t>
      </w:r>
      <w:r w:rsidR="007103FC" w:rsidRPr="0046007F">
        <w:rPr>
          <w:rFonts w:ascii="Tahoma" w:hAnsi="Tahoma" w:cs="Tahoma"/>
        </w:rPr>
        <w:t>xt</w:t>
      </w:r>
      <w:r w:rsidR="00C75F75" w:rsidRPr="0046007F">
        <w:rPr>
          <w:rFonts w:ascii="Tahoma" w:hAnsi="Tahoma" w:cs="Tahoma"/>
        </w:rPr>
        <w:t xml:space="preserve"> stage of the easing of lockdown restrictions in mid-May</w:t>
      </w:r>
      <w:r w:rsidR="002010A0" w:rsidRPr="0046007F">
        <w:rPr>
          <w:rFonts w:ascii="Tahoma" w:hAnsi="Tahoma" w:cs="Tahoma"/>
        </w:rPr>
        <w:t xml:space="preserve">, </w:t>
      </w:r>
      <w:r w:rsidR="00C472CE" w:rsidRPr="0046007F">
        <w:rPr>
          <w:rFonts w:ascii="Tahoma" w:hAnsi="Tahoma" w:cs="Tahoma"/>
        </w:rPr>
        <w:t>as will our</w:t>
      </w:r>
      <w:r w:rsidR="002010A0" w:rsidRPr="0046007F">
        <w:rPr>
          <w:rFonts w:ascii="Tahoma" w:hAnsi="Tahoma" w:cs="Tahoma"/>
        </w:rPr>
        <w:t xml:space="preserve"> ‘essential journeys only’ message.</w:t>
      </w:r>
    </w:p>
    <w:p w14:paraId="49FB121C" w14:textId="4E706353" w:rsidR="006912DE" w:rsidRPr="00B70FC4" w:rsidRDefault="008B65AF" w:rsidP="00B70FC4">
      <w:pPr>
        <w:spacing w:after="0" w:afterAutospacing="0"/>
        <w:rPr>
          <w:rFonts w:ascii="Tahoma" w:hAnsi="Tahoma" w:cs="Tahoma"/>
          <w:szCs w:val="24"/>
        </w:rPr>
      </w:pPr>
      <w:r w:rsidRPr="0046007F">
        <w:rPr>
          <w:rFonts w:ascii="Tahoma" w:hAnsi="Tahoma" w:cs="Tahoma"/>
        </w:rPr>
        <w:t xml:space="preserve">The </w:t>
      </w:r>
      <w:r w:rsidRPr="0046007F">
        <w:rPr>
          <w:rFonts w:ascii="Tahoma" w:hAnsi="Tahoma" w:cs="Tahoma"/>
          <w:szCs w:val="24"/>
        </w:rPr>
        <w:t xml:space="preserve">Reuse Shop </w:t>
      </w:r>
      <w:r w:rsidR="00185BCC" w:rsidRPr="0046007F">
        <w:rPr>
          <w:rFonts w:ascii="Tahoma" w:hAnsi="Tahoma" w:cs="Tahoma"/>
          <w:szCs w:val="24"/>
        </w:rPr>
        <w:t>has</w:t>
      </w:r>
      <w:r w:rsidRPr="0046007F">
        <w:rPr>
          <w:rFonts w:ascii="Tahoma" w:hAnsi="Tahoma" w:cs="Tahoma"/>
          <w:szCs w:val="24"/>
        </w:rPr>
        <w:t xml:space="preserve"> </w:t>
      </w:r>
      <w:r w:rsidR="00185BCC" w:rsidRPr="0046007F">
        <w:rPr>
          <w:rFonts w:ascii="Tahoma" w:hAnsi="Tahoma" w:cs="Tahoma"/>
          <w:szCs w:val="24"/>
        </w:rPr>
        <w:t>re</w:t>
      </w:r>
      <w:r w:rsidRPr="0046007F">
        <w:rPr>
          <w:rFonts w:ascii="Tahoma" w:hAnsi="Tahoma" w:cs="Tahoma"/>
          <w:szCs w:val="24"/>
        </w:rPr>
        <w:t>open</w:t>
      </w:r>
      <w:r w:rsidR="00185BCC" w:rsidRPr="0046007F">
        <w:rPr>
          <w:rFonts w:ascii="Tahoma" w:hAnsi="Tahoma" w:cs="Tahoma"/>
          <w:szCs w:val="24"/>
        </w:rPr>
        <w:t>ed</w:t>
      </w:r>
      <w:r w:rsidRPr="0046007F">
        <w:rPr>
          <w:rFonts w:ascii="Tahoma" w:hAnsi="Tahoma" w:cs="Tahoma"/>
          <w:szCs w:val="24"/>
        </w:rPr>
        <w:t xml:space="preserve"> at the Priorswood site</w:t>
      </w:r>
      <w:r w:rsidR="00F06875" w:rsidRPr="0046007F">
        <w:rPr>
          <w:rFonts w:ascii="Tahoma" w:hAnsi="Tahoma" w:cs="Tahoma"/>
          <w:szCs w:val="24"/>
        </w:rPr>
        <w:t xml:space="preserve">, </w:t>
      </w:r>
      <w:r w:rsidR="00F6719A" w:rsidRPr="0046007F">
        <w:rPr>
          <w:rFonts w:ascii="Tahoma" w:hAnsi="Tahoma" w:cs="Tahoma"/>
          <w:szCs w:val="24"/>
        </w:rPr>
        <w:t>with facemasks required and limits on the number of people in the shop at</w:t>
      </w:r>
      <w:r w:rsidR="00A32070" w:rsidRPr="0046007F">
        <w:rPr>
          <w:rFonts w:ascii="Tahoma" w:hAnsi="Tahoma" w:cs="Tahoma"/>
          <w:szCs w:val="24"/>
        </w:rPr>
        <w:t xml:space="preserve"> any time.</w:t>
      </w:r>
      <w:bookmarkEnd w:id="1"/>
    </w:p>
    <w:sectPr w:rsidR="006912DE" w:rsidRPr="00B70FC4" w:rsidSect="001B2C3E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918E0" w14:textId="77777777" w:rsidR="00C62ACC" w:rsidRDefault="00C62ACC" w:rsidP="002929F8">
      <w:pPr>
        <w:spacing w:after="0"/>
      </w:pPr>
      <w:r>
        <w:separator/>
      </w:r>
    </w:p>
  </w:endnote>
  <w:endnote w:type="continuationSeparator" w:id="0">
    <w:p w14:paraId="279A99FF" w14:textId="77777777" w:rsidR="00C62ACC" w:rsidRDefault="00C62ACC" w:rsidP="002929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E9000" w14:textId="77777777" w:rsidR="00C62ACC" w:rsidRDefault="00C62ACC" w:rsidP="002929F8">
      <w:pPr>
        <w:spacing w:after="0"/>
      </w:pPr>
      <w:r>
        <w:separator/>
      </w:r>
    </w:p>
  </w:footnote>
  <w:footnote w:type="continuationSeparator" w:id="0">
    <w:p w14:paraId="772A723A" w14:textId="77777777" w:rsidR="00C62ACC" w:rsidRDefault="00C62ACC" w:rsidP="002929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5DB6"/>
    <w:multiLevelType w:val="hybridMultilevel"/>
    <w:tmpl w:val="B700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713"/>
    <w:multiLevelType w:val="hybridMultilevel"/>
    <w:tmpl w:val="764CB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B52E3"/>
    <w:multiLevelType w:val="hybridMultilevel"/>
    <w:tmpl w:val="D0B41F90"/>
    <w:lvl w:ilvl="0" w:tplc="2CC03A1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DC3"/>
    <w:multiLevelType w:val="hybridMultilevel"/>
    <w:tmpl w:val="8BE4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54D"/>
    <w:multiLevelType w:val="hybridMultilevel"/>
    <w:tmpl w:val="BA003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C055A"/>
    <w:multiLevelType w:val="hybridMultilevel"/>
    <w:tmpl w:val="E870B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F5A24"/>
    <w:multiLevelType w:val="hybridMultilevel"/>
    <w:tmpl w:val="C214E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4295"/>
    <w:multiLevelType w:val="hybridMultilevel"/>
    <w:tmpl w:val="146E3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D4378"/>
    <w:multiLevelType w:val="hybridMultilevel"/>
    <w:tmpl w:val="4674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D7B"/>
    <w:multiLevelType w:val="hybridMultilevel"/>
    <w:tmpl w:val="8C26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6FCA"/>
    <w:multiLevelType w:val="multilevel"/>
    <w:tmpl w:val="D53C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708B6"/>
    <w:multiLevelType w:val="hybridMultilevel"/>
    <w:tmpl w:val="A120B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750F2"/>
    <w:multiLevelType w:val="hybridMultilevel"/>
    <w:tmpl w:val="29F6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718C"/>
    <w:multiLevelType w:val="hybridMultilevel"/>
    <w:tmpl w:val="DC9C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71A8A"/>
    <w:multiLevelType w:val="hybridMultilevel"/>
    <w:tmpl w:val="9A0C5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73D7E"/>
    <w:multiLevelType w:val="hybridMultilevel"/>
    <w:tmpl w:val="F17E1C7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0E27216"/>
    <w:multiLevelType w:val="hybridMultilevel"/>
    <w:tmpl w:val="F3C44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62B80"/>
    <w:multiLevelType w:val="hybridMultilevel"/>
    <w:tmpl w:val="1D22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330C7"/>
    <w:multiLevelType w:val="hybridMultilevel"/>
    <w:tmpl w:val="FF12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B10AA"/>
    <w:multiLevelType w:val="hybridMultilevel"/>
    <w:tmpl w:val="0998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C5E6F"/>
    <w:multiLevelType w:val="hybridMultilevel"/>
    <w:tmpl w:val="2AE01DAA"/>
    <w:lvl w:ilvl="0" w:tplc="87B224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1349F"/>
    <w:multiLevelType w:val="hybridMultilevel"/>
    <w:tmpl w:val="F926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E3BBB"/>
    <w:multiLevelType w:val="hybridMultilevel"/>
    <w:tmpl w:val="F4B8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E719D"/>
    <w:multiLevelType w:val="hybridMultilevel"/>
    <w:tmpl w:val="E6AC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8619E"/>
    <w:multiLevelType w:val="hybridMultilevel"/>
    <w:tmpl w:val="59662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41ADE"/>
    <w:multiLevelType w:val="hybridMultilevel"/>
    <w:tmpl w:val="B4B2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06888"/>
    <w:multiLevelType w:val="hybridMultilevel"/>
    <w:tmpl w:val="CAF6D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6E549D"/>
    <w:multiLevelType w:val="hybridMultilevel"/>
    <w:tmpl w:val="AF4A4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35224"/>
    <w:multiLevelType w:val="hybridMultilevel"/>
    <w:tmpl w:val="D202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B4F05"/>
    <w:multiLevelType w:val="hybridMultilevel"/>
    <w:tmpl w:val="56765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30D82"/>
    <w:multiLevelType w:val="hybridMultilevel"/>
    <w:tmpl w:val="7950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0680B"/>
    <w:multiLevelType w:val="hybridMultilevel"/>
    <w:tmpl w:val="860E4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34E3F"/>
    <w:multiLevelType w:val="hybridMultilevel"/>
    <w:tmpl w:val="1E82C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36126D"/>
    <w:multiLevelType w:val="hybridMultilevel"/>
    <w:tmpl w:val="23C83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F5FF7"/>
    <w:multiLevelType w:val="hybridMultilevel"/>
    <w:tmpl w:val="B7888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1"/>
  </w:num>
  <w:num w:numId="5">
    <w:abstractNumId w:val="0"/>
  </w:num>
  <w:num w:numId="6">
    <w:abstractNumId w:val="2"/>
  </w:num>
  <w:num w:numId="7">
    <w:abstractNumId w:val="20"/>
  </w:num>
  <w:num w:numId="8">
    <w:abstractNumId w:val="11"/>
  </w:num>
  <w:num w:numId="9">
    <w:abstractNumId w:val="27"/>
  </w:num>
  <w:num w:numId="10">
    <w:abstractNumId w:val="12"/>
  </w:num>
  <w:num w:numId="11">
    <w:abstractNumId w:val="16"/>
  </w:num>
  <w:num w:numId="12">
    <w:abstractNumId w:val="10"/>
  </w:num>
  <w:num w:numId="13">
    <w:abstractNumId w:val="6"/>
  </w:num>
  <w:num w:numId="14">
    <w:abstractNumId w:val="34"/>
  </w:num>
  <w:num w:numId="15">
    <w:abstractNumId w:val="5"/>
  </w:num>
  <w:num w:numId="16">
    <w:abstractNumId w:val="30"/>
  </w:num>
  <w:num w:numId="17">
    <w:abstractNumId w:val="26"/>
  </w:num>
  <w:num w:numId="18">
    <w:abstractNumId w:val="15"/>
  </w:num>
  <w:num w:numId="19">
    <w:abstractNumId w:val="8"/>
  </w:num>
  <w:num w:numId="20">
    <w:abstractNumId w:val="23"/>
  </w:num>
  <w:num w:numId="21">
    <w:abstractNumId w:val="28"/>
  </w:num>
  <w:num w:numId="22">
    <w:abstractNumId w:val="33"/>
  </w:num>
  <w:num w:numId="23">
    <w:abstractNumId w:val="4"/>
  </w:num>
  <w:num w:numId="24">
    <w:abstractNumId w:val="25"/>
  </w:num>
  <w:num w:numId="25">
    <w:abstractNumId w:val="17"/>
  </w:num>
  <w:num w:numId="26">
    <w:abstractNumId w:val="3"/>
  </w:num>
  <w:num w:numId="27">
    <w:abstractNumId w:val="7"/>
  </w:num>
  <w:num w:numId="28">
    <w:abstractNumId w:val="9"/>
  </w:num>
  <w:num w:numId="29">
    <w:abstractNumId w:val="31"/>
  </w:num>
  <w:num w:numId="30">
    <w:abstractNumId w:val="21"/>
  </w:num>
  <w:num w:numId="31">
    <w:abstractNumId w:val="19"/>
  </w:num>
  <w:num w:numId="32">
    <w:abstractNumId w:val="13"/>
  </w:num>
  <w:num w:numId="33">
    <w:abstractNumId w:val="32"/>
  </w:num>
  <w:num w:numId="34">
    <w:abstractNumId w:val="1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1C"/>
    <w:rsid w:val="000014A2"/>
    <w:rsid w:val="000044DC"/>
    <w:rsid w:val="00012B5B"/>
    <w:rsid w:val="00013B13"/>
    <w:rsid w:val="00022DAA"/>
    <w:rsid w:val="0002623B"/>
    <w:rsid w:val="00031C02"/>
    <w:rsid w:val="00036D2D"/>
    <w:rsid w:val="00040855"/>
    <w:rsid w:val="00045B0C"/>
    <w:rsid w:val="0005089A"/>
    <w:rsid w:val="000625F6"/>
    <w:rsid w:val="00070A70"/>
    <w:rsid w:val="0008051F"/>
    <w:rsid w:val="00095F38"/>
    <w:rsid w:val="000A0384"/>
    <w:rsid w:val="000A1C09"/>
    <w:rsid w:val="000A2842"/>
    <w:rsid w:val="000A6581"/>
    <w:rsid w:val="000B0B11"/>
    <w:rsid w:val="000C3695"/>
    <w:rsid w:val="000C4EA9"/>
    <w:rsid w:val="000E46EB"/>
    <w:rsid w:val="000E5E07"/>
    <w:rsid w:val="000E7976"/>
    <w:rsid w:val="000F0674"/>
    <w:rsid w:val="000F1314"/>
    <w:rsid w:val="001006F1"/>
    <w:rsid w:val="0010241F"/>
    <w:rsid w:val="00112672"/>
    <w:rsid w:val="00114D64"/>
    <w:rsid w:val="00116622"/>
    <w:rsid w:val="00120A6A"/>
    <w:rsid w:val="00126722"/>
    <w:rsid w:val="00127B4B"/>
    <w:rsid w:val="00130906"/>
    <w:rsid w:val="00131B7F"/>
    <w:rsid w:val="001352EC"/>
    <w:rsid w:val="001403EC"/>
    <w:rsid w:val="0014266C"/>
    <w:rsid w:val="00142823"/>
    <w:rsid w:val="00154F3F"/>
    <w:rsid w:val="00164A03"/>
    <w:rsid w:val="001675DE"/>
    <w:rsid w:val="0016762A"/>
    <w:rsid w:val="00173A0A"/>
    <w:rsid w:val="00184512"/>
    <w:rsid w:val="00185BCC"/>
    <w:rsid w:val="00196C3C"/>
    <w:rsid w:val="001A24C6"/>
    <w:rsid w:val="001A36B9"/>
    <w:rsid w:val="001A4538"/>
    <w:rsid w:val="001A6D02"/>
    <w:rsid w:val="001B2C3E"/>
    <w:rsid w:val="001B35C6"/>
    <w:rsid w:val="001D45EB"/>
    <w:rsid w:val="001E4798"/>
    <w:rsid w:val="001F055C"/>
    <w:rsid w:val="001F2C14"/>
    <w:rsid w:val="001F3FFB"/>
    <w:rsid w:val="002010A0"/>
    <w:rsid w:val="002043A1"/>
    <w:rsid w:val="002120FA"/>
    <w:rsid w:val="00231055"/>
    <w:rsid w:val="00232718"/>
    <w:rsid w:val="00233951"/>
    <w:rsid w:val="002370F5"/>
    <w:rsid w:val="00237549"/>
    <w:rsid w:val="00270904"/>
    <w:rsid w:val="0027117D"/>
    <w:rsid w:val="002740D3"/>
    <w:rsid w:val="002808A4"/>
    <w:rsid w:val="00283DE8"/>
    <w:rsid w:val="00284862"/>
    <w:rsid w:val="002929F8"/>
    <w:rsid w:val="00292E7A"/>
    <w:rsid w:val="002A6C47"/>
    <w:rsid w:val="002B4F2C"/>
    <w:rsid w:val="002B5086"/>
    <w:rsid w:val="002D7D01"/>
    <w:rsid w:val="002E1840"/>
    <w:rsid w:val="002E19FA"/>
    <w:rsid w:val="002E200A"/>
    <w:rsid w:val="002E3E49"/>
    <w:rsid w:val="002E50C7"/>
    <w:rsid w:val="002E5DE1"/>
    <w:rsid w:val="002E6E74"/>
    <w:rsid w:val="002E7B9E"/>
    <w:rsid w:val="002F6F91"/>
    <w:rsid w:val="00310865"/>
    <w:rsid w:val="003213FA"/>
    <w:rsid w:val="00335698"/>
    <w:rsid w:val="00347594"/>
    <w:rsid w:val="003477C5"/>
    <w:rsid w:val="00353C36"/>
    <w:rsid w:val="00377CB8"/>
    <w:rsid w:val="0038299C"/>
    <w:rsid w:val="00385754"/>
    <w:rsid w:val="00386969"/>
    <w:rsid w:val="00386F76"/>
    <w:rsid w:val="003876A7"/>
    <w:rsid w:val="00395C91"/>
    <w:rsid w:val="003A1B39"/>
    <w:rsid w:val="003A5BCF"/>
    <w:rsid w:val="003A6043"/>
    <w:rsid w:val="003B130A"/>
    <w:rsid w:val="003B59E2"/>
    <w:rsid w:val="003C03AB"/>
    <w:rsid w:val="003C4016"/>
    <w:rsid w:val="003D4918"/>
    <w:rsid w:val="003E1D7C"/>
    <w:rsid w:val="003E7C6B"/>
    <w:rsid w:val="004034A5"/>
    <w:rsid w:val="00407783"/>
    <w:rsid w:val="00413BC1"/>
    <w:rsid w:val="0042524A"/>
    <w:rsid w:val="004278F6"/>
    <w:rsid w:val="0043726D"/>
    <w:rsid w:val="00440538"/>
    <w:rsid w:val="00445687"/>
    <w:rsid w:val="00445AB8"/>
    <w:rsid w:val="004500CB"/>
    <w:rsid w:val="0045042F"/>
    <w:rsid w:val="0046007F"/>
    <w:rsid w:val="00461AD5"/>
    <w:rsid w:val="0046328D"/>
    <w:rsid w:val="0046609C"/>
    <w:rsid w:val="004713E2"/>
    <w:rsid w:val="00474977"/>
    <w:rsid w:val="0048405F"/>
    <w:rsid w:val="004844B1"/>
    <w:rsid w:val="00496795"/>
    <w:rsid w:val="004970F4"/>
    <w:rsid w:val="004A3E52"/>
    <w:rsid w:val="004A5D39"/>
    <w:rsid w:val="004A6BA3"/>
    <w:rsid w:val="004B2DB3"/>
    <w:rsid w:val="004B578D"/>
    <w:rsid w:val="004C14F2"/>
    <w:rsid w:val="004C1CAE"/>
    <w:rsid w:val="004C3255"/>
    <w:rsid w:val="004C5B22"/>
    <w:rsid w:val="004D2BAD"/>
    <w:rsid w:val="004D5798"/>
    <w:rsid w:val="004D5F73"/>
    <w:rsid w:val="004D6681"/>
    <w:rsid w:val="004E491B"/>
    <w:rsid w:val="004F4A9E"/>
    <w:rsid w:val="004F6845"/>
    <w:rsid w:val="00505E63"/>
    <w:rsid w:val="00507C53"/>
    <w:rsid w:val="00520D1B"/>
    <w:rsid w:val="00522238"/>
    <w:rsid w:val="00524B0C"/>
    <w:rsid w:val="00526CFE"/>
    <w:rsid w:val="00532562"/>
    <w:rsid w:val="00532609"/>
    <w:rsid w:val="005346A0"/>
    <w:rsid w:val="00546B32"/>
    <w:rsid w:val="0055009F"/>
    <w:rsid w:val="00551817"/>
    <w:rsid w:val="00551A01"/>
    <w:rsid w:val="005661E5"/>
    <w:rsid w:val="00574466"/>
    <w:rsid w:val="005747F1"/>
    <w:rsid w:val="00581836"/>
    <w:rsid w:val="005A2403"/>
    <w:rsid w:val="005A5D24"/>
    <w:rsid w:val="005B1F68"/>
    <w:rsid w:val="005B3129"/>
    <w:rsid w:val="005B5957"/>
    <w:rsid w:val="005B61B5"/>
    <w:rsid w:val="005B68DD"/>
    <w:rsid w:val="005C63FF"/>
    <w:rsid w:val="005C7BDB"/>
    <w:rsid w:val="005D20CC"/>
    <w:rsid w:val="005D755A"/>
    <w:rsid w:val="005E2CB0"/>
    <w:rsid w:val="005F0F34"/>
    <w:rsid w:val="006006F0"/>
    <w:rsid w:val="00603EFB"/>
    <w:rsid w:val="006055A1"/>
    <w:rsid w:val="0061319F"/>
    <w:rsid w:val="00616006"/>
    <w:rsid w:val="00625BAC"/>
    <w:rsid w:val="006318B3"/>
    <w:rsid w:val="00643305"/>
    <w:rsid w:val="00647427"/>
    <w:rsid w:val="0066067C"/>
    <w:rsid w:val="0066365C"/>
    <w:rsid w:val="006639FC"/>
    <w:rsid w:val="00664531"/>
    <w:rsid w:val="006729E0"/>
    <w:rsid w:val="00681E10"/>
    <w:rsid w:val="00682ED6"/>
    <w:rsid w:val="00683C56"/>
    <w:rsid w:val="006912DE"/>
    <w:rsid w:val="00691500"/>
    <w:rsid w:val="00691D03"/>
    <w:rsid w:val="006A0109"/>
    <w:rsid w:val="006A5988"/>
    <w:rsid w:val="006A79EB"/>
    <w:rsid w:val="006B4873"/>
    <w:rsid w:val="006B52BA"/>
    <w:rsid w:val="006C24AD"/>
    <w:rsid w:val="006C629D"/>
    <w:rsid w:val="006E7842"/>
    <w:rsid w:val="006F3193"/>
    <w:rsid w:val="006F4DE2"/>
    <w:rsid w:val="006F661A"/>
    <w:rsid w:val="00705012"/>
    <w:rsid w:val="007103FC"/>
    <w:rsid w:val="00713F10"/>
    <w:rsid w:val="007343F5"/>
    <w:rsid w:val="00734C44"/>
    <w:rsid w:val="00740ACC"/>
    <w:rsid w:val="00743E18"/>
    <w:rsid w:val="00747B14"/>
    <w:rsid w:val="00751C10"/>
    <w:rsid w:val="00762AD7"/>
    <w:rsid w:val="0076375E"/>
    <w:rsid w:val="0076545D"/>
    <w:rsid w:val="0077140D"/>
    <w:rsid w:val="007A7E37"/>
    <w:rsid w:val="007B094D"/>
    <w:rsid w:val="007B3D72"/>
    <w:rsid w:val="007B458C"/>
    <w:rsid w:val="007B5316"/>
    <w:rsid w:val="007C5707"/>
    <w:rsid w:val="007C7427"/>
    <w:rsid w:val="007D3958"/>
    <w:rsid w:val="007D7A69"/>
    <w:rsid w:val="007E6D8B"/>
    <w:rsid w:val="007E6DD0"/>
    <w:rsid w:val="008019E7"/>
    <w:rsid w:val="00804EC3"/>
    <w:rsid w:val="00810EFA"/>
    <w:rsid w:val="008176CE"/>
    <w:rsid w:val="00820E6A"/>
    <w:rsid w:val="008267A5"/>
    <w:rsid w:val="00841583"/>
    <w:rsid w:val="0084199B"/>
    <w:rsid w:val="00842463"/>
    <w:rsid w:val="00846ABA"/>
    <w:rsid w:val="00861D77"/>
    <w:rsid w:val="008708E4"/>
    <w:rsid w:val="00876FD5"/>
    <w:rsid w:val="00884CBF"/>
    <w:rsid w:val="0089511B"/>
    <w:rsid w:val="00896204"/>
    <w:rsid w:val="008974B7"/>
    <w:rsid w:val="008A0265"/>
    <w:rsid w:val="008A13D4"/>
    <w:rsid w:val="008A38B0"/>
    <w:rsid w:val="008A4327"/>
    <w:rsid w:val="008A4774"/>
    <w:rsid w:val="008A751F"/>
    <w:rsid w:val="008B1D03"/>
    <w:rsid w:val="008B2D67"/>
    <w:rsid w:val="008B3975"/>
    <w:rsid w:val="008B3B7C"/>
    <w:rsid w:val="008B65AF"/>
    <w:rsid w:val="008C74AF"/>
    <w:rsid w:val="008D7E12"/>
    <w:rsid w:val="008F0494"/>
    <w:rsid w:val="008F381D"/>
    <w:rsid w:val="008F38E7"/>
    <w:rsid w:val="009079E6"/>
    <w:rsid w:val="00915381"/>
    <w:rsid w:val="0092463A"/>
    <w:rsid w:val="00942BB5"/>
    <w:rsid w:val="0094667C"/>
    <w:rsid w:val="009470DA"/>
    <w:rsid w:val="00957D01"/>
    <w:rsid w:val="00957D23"/>
    <w:rsid w:val="00961D17"/>
    <w:rsid w:val="009658DE"/>
    <w:rsid w:val="00976EF1"/>
    <w:rsid w:val="00984BBE"/>
    <w:rsid w:val="00985CBE"/>
    <w:rsid w:val="00993285"/>
    <w:rsid w:val="009939E3"/>
    <w:rsid w:val="00997539"/>
    <w:rsid w:val="009A11A5"/>
    <w:rsid w:val="009A3072"/>
    <w:rsid w:val="009A66EF"/>
    <w:rsid w:val="009C0C74"/>
    <w:rsid w:val="009C3C8D"/>
    <w:rsid w:val="009D1B65"/>
    <w:rsid w:val="009D4DB4"/>
    <w:rsid w:val="009E4FB1"/>
    <w:rsid w:val="009E7CD8"/>
    <w:rsid w:val="00A02109"/>
    <w:rsid w:val="00A03599"/>
    <w:rsid w:val="00A037BA"/>
    <w:rsid w:val="00A061DF"/>
    <w:rsid w:val="00A07D05"/>
    <w:rsid w:val="00A135C8"/>
    <w:rsid w:val="00A243E8"/>
    <w:rsid w:val="00A32070"/>
    <w:rsid w:val="00A345E0"/>
    <w:rsid w:val="00A40ADF"/>
    <w:rsid w:val="00A419E2"/>
    <w:rsid w:val="00A5589B"/>
    <w:rsid w:val="00A9167E"/>
    <w:rsid w:val="00A91DC7"/>
    <w:rsid w:val="00A932A3"/>
    <w:rsid w:val="00A9376A"/>
    <w:rsid w:val="00AA01B2"/>
    <w:rsid w:val="00AB1002"/>
    <w:rsid w:val="00AB527D"/>
    <w:rsid w:val="00AC12D3"/>
    <w:rsid w:val="00AC22B2"/>
    <w:rsid w:val="00AD0D75"/>
    <w:rsid w:val="00AD23B3"/>
    <w:rsid w:val="00AD6FD0"/>
    <w:rsid w:val="00AD7414"/>
    <w:rsid w:val="00AD7803"/>
    <w:rsid w:val="00AE572A"/>
    <w:rsid w:val="00AF692A"/>
    <w:rsid w:val="00B07E2C"/>
    <w:rsid w:val="00B1122B"/>
    <w:rsid w:val="00B16A66"/>
    <w:rsid w:val="00B21783"/>
    <w:rsid w:val="00B25C84"/>
    <w:rsid w:val="00B26073"/>
    <w:rsid w:val="00B30F6E"/>
    <w:rsid w:val="00B334A6"/>
    <w:rsid w:val="00B4451F"/>
    <w:rsid w:val="00B4462C"/>
    <w:rsid w:val="00B466D3"/>
    <w:rsid w:val="00B516A2"/>
    <w:rsid w:val="00B52CC8"/>
    <w:rsid w:val="00B56A34"/>
    <w:rsid w:val="00B57D9C"/>
    <w:rsid w:val="00B60157"/>
    <w:rsid w:val="00B60F79"/>
    <w:rsid w:val="00B70924"/>
    <w:rsid w:val="00B70FC4"/>
    <w:rsid w:val="00B74CB4"/>
    <w:rsid w:val="00B74D22"/>
    <w:rsid w:val="00B776C8"/>
    <w:rsid w:val="00B853D3"/>
    <w:rsid w:val="00B945A0"/>
    <w:rsid w:val="00B95E79"/>
    <w:rsid w:val="00B96AB7"/>
    <w:rsid w:val="00BB4995"/>
    <w:rsid w:val="00BB66D5"/>
    <w:rsid w:val="00BC4D5D"/>
    <w:rsid w:val="00BD303A"/>
    <w:rsid w:val="00BF3955"/>
    <w:rsid w:val="00BF6B59"/>
    <w:rsid w:val="00C11C60"/>
    <w:rsid w:val="00C11E6A"/>
    <w:rsid w:val="00C14DBC"/>
    <w:rsid w:val="00C20AD5"/>
    <w:rsid w:val="00C2277A"/>
    <w:rsid w:val="00C472CE"/>
    <w:rsid w:val="00C57922"/>
    <w:rsid w:val="00C62ACC"/>
    <w:rsid w:val="00C659CB"/>
    <w:rsid w:val="00C67C3A"/>
    <w:rsid w:val="00C7236B"/>
    <w:rsid w:val="00C73D8B"/>
    <w:rsid w:val="00C75F75"/>
    <w:rsid w:val="00C965BF"/>
    <w:rsid w:val="00C96DF6"/>
    <w:rsid w:val="00CA4B92"/>
    <w:rsid w:val="00CA7A84"/>
    <w:rsid w:val="00CA7E67"/>
    <w:rsid w:val="00CB0068"/>
    <w:rsid w:val="00CB4CB7"/>
    <w:rsid w:val="00CB592B"/>
    <w:rsid w:val="00CC0423"/>
    <w:rsid w:val="00CC5764"/>
    <w:rsid w:val="00CC6C87"/>
    <w:rsid w:val="00CD056E"/>
    <w:rsid w:val="00CD39A8"/>
    <w:rsid w:val="00CE1226"/>
    <w:rsid w:val="00CF2CC0"/>
    <w:rsid w:val="00D00322"/>
    <w:rsid w:val="00D10023"/>
    <w:rsid w:val="00D1405C"/>
    <w:rsid w:val="00D16A4D"/>
    <w:rsid w:val="00D23233"/>
    <w:rsid w:val="00D24CD2"/>
    <w:rsid w:val="00D363DF"/>
    <w:rsid w:val="00D36E8E"/>
    <w:rsid w:val="00D415C6"/>
    <w:rsid w:val="00D454EF"/>
    <w:rsid w:val="00D46BF2"/>
    <w:rsid w:val="00D471EB"/>
    <w:rsid w:val="00D50CA8"/>
    <w:rsid w:val="00D521BB"/>
    <w:rsid w:val="00D602F8"/>
    <w:rsid w:val="00D6399D"/>
    <w:rsid w:val="00D65372"/>
    <w:rsid w:val="00D66116"/>
    <w:rsid w:val="00D66204"/>
    <w:rsid w:val="00D66ADF"/>
    <w:rsid w:val="00D7288D"/>
    <w:rsid w:val="00D73A38"/>
    <w:rsid w:val="00D756F6"/>
    <w:rsid w:val="00DA1EE4"/>
    <w:rsid w:val="00DB1267"/>
    <w:rsid w:val="00DB40A6"/>
    <w:rsid w:val="00DB5B6F"/>
    <w:rsid w:val="00DC1A88"/>
    <w:rsid w:val="00DC513C"/>
    <w:rsid w:val="00DD2990"/>
    <w:rsid w:val="00DD38F4"/>
    <w:rsid w:val="00DD4E33"/>
    <w:rsid w:val="00DE2554"/>
    <w:rsid w:val="00DE3197"/>
    <w:rsid w:val="00DE324B"/>
    <w:rsid w:val="00DE4E53"/>
    <w:rsid w:val="00DE5BC1"/>
    <w:rsid w:val="00DE6508"/>
    <w:rsid w:val="00DF1C2E"/>
    <w:rsid w:val="00DF66F6"/>
    <w:rsid w:val="00E066DC"/>
    <w:rsid w:val="00E13C9F"/>
    <w:rsid w:val="00E24679"/>
    <w:rsid w:val="00E32C32"/>
    <w:rsid w:val="00E529FB"/>
    <w:rsid w:val="00E56BAA"/>
    <w:rsid w:val="00E60CB0"/>
    <w:rsid w:val="00E611F1"/>
    <w:rsid w:val="00E6541F"/>
    <w:rsid w:val="00E7189C"/>
    <w:rsid w:val="00E77AC2"/>
    <w:rsid w:val="00E83DC9"/>
    <w:rsid w:val="00E83F39"/>
    <w:rsid w:val="00E87C50"/>
    <w:rsid w:val="00EA469E"/>
    <w:rsid w:val="00EA60F5"/>
    <w:rsid w:val="00EB67E7"/>
    <w:rsid w:val="00EB76DF"/>
    <w:rsid w:val="00EC3D43"/>
    <w:rsid w:val="00EC4CAE"/>
    <w:rsid w:val="00EC625B"/>
    <w:rsid w:val="00ED35D8"/>
    <w:rsid w:val="00EF3FBD"/>
    <w:rsid w:val="00EF71CA"/>
    <w:rsid w:val="00F05ADA"/>
    <w:rsid w:val="00F06875"/>
    <w:rsid w:val="00F07235"/>
    <w:rsid w:val="00F1061C"/>
    <w:rsid w:val="00F207DF"/>
    <w:rsid w:val="00F22451"/>
    <w:rsid w:val="00F24A80"/>
    <w:rsid w:val="00F26652"/>
    <w:rsid w:val="00F35530"/>
    <w:rsid w:val="00F5541F"/>
    <w:rsid w:val="00F62BA1"/>
    <w:rsid w:val="00F63374"/>
    <w:rsid w:val="00F651E5"/>
    <w:rsid w:val="00F6580E"/>
    <w:rsid w:val="00F6719A"/>
    <w:rsid w:val="00F751F5"/>
    <w:rsid w:val="00F82D69"/>
    <w:rsid w:val="00F82E78"/>
    <w:rsid w:val="00F91696"/>
    <w:rsid w:val="00FA0A27"/>
    <w:rsid w:val="00FB7E64"/>
    <w:rsid w:val="00FC53FE"/>
    <w:rsid w:val="00FC781B"/>
    <w:rsid w:val="00FC7C92"/>
    <w:rsid w:val="00FD0FCC"/>
    <w:rsid w:val="00FD1D41"/>
    <w:rsid w:val="00FD2221"/>
    <w:rsid w:val="00FD6E41"/>
    <w:rsid w:val="00FE0C2E"/>
    <w:rsid w:val="00FE4531"/>
    <w:rsid w:val="00FE4532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1ED4"/>
  <w15:docId w15:val="{EEFCB6D6-DB09-4E0F-9AA1-14052C4D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FA"/>
    <w:pPr>
      <w:spacing w:after="100" w:afterAutospacing="1" w:line="240" w:lineRule="auto"/>
      <w:contextualSpacing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3FA"/>
    <w:pPr>
      <w:spacing w:after="0" w:afterAutospacing="1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4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27"/>
    <w:rPr>
      <w:rFonts w:ascii="Tahoma" w:hAnsi="Tahoma" w:cs="Tahoma"/>
      <w:sz w:val="16"/>
      <w:szCs w:val="16"/>
    </w:rPr>
  </w:style>
  <w:style w:type="paragraph" w:styleId="ListParagraph">
    <w:name w:val="List Paragraph"/>
    <w:aliases w:val="Style Bullet"/>
    <w:basedOn w:val="Normal"/>
    <w:link w:val="ListParagraphChar"/>
    <w:uiPriority w:val="34"/>
    <w:qFormat/>
    <w:rsid w:val="006055A1"/>
    <w:pPr>
      <w:ind w:left="720"/>
    </w:pPr>
  </w:style>
  <w:style w:type="table" w:styleId="TableGrid">
    <w:name w:val="Table Grid"/>
    <w:basedOn w:val="TableNormal"/>
    <w:uiPriority w:val="59"/>
    <w:rsid w:val="008F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C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9F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9F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9F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A24C6"/>
    <w:pPr>
      <w:spacing w:before="100" w:beforeAutospacing="1"/>
      <w:contextualSpacing w:val="0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F66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D3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8F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8F4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66D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63374"/>
    <w:rPr>
      <w:b/>
      <w:bCs/>
    </w:rPr>
  </w:style>
  <w:style w:type="paragraph" w:customStyle="1" w:styleId="Default">
    <w:name w:val="Default"/>
    <w:rsid w:val="0016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ListParagraphChar">
    <w:name w:val="List Paragraph Char"/>
    <w:aliases w:val="Style Bullet Char"/>
    <w:basedOn w:val="DefaultParagraphFont"/>
    <w:link w:val="ListParagraph"/>
    <w:uiPriority w:val="34"/>
    <w:locked/>
    <w:rsid w:val="006474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omeretwaste.gov.uk/recycle-mor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b70790-ffac-4706-8bef-0123e1e2986b">
      <UserInfo>
        <DisplayName>Mickey Green</DisplayName>
        <AccountId>20</AccountId>
        <AccountType/>
      </UserInfo>
      <UserInfo>
        <DisplayName>Mark Ford</DisplayName>
        <AccountId>471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048A3B71EED458017E3D3225A7A91" ma:contentTypeVersion="15" ma:contentTypeDescription="Create a new document." ma:contentTypeScope="" ma:versionID="eb0f03c6bae259c9fb19754ca277b117">
  <xsd:schema xmlns:xsd="http://www.w3.org/2001/XMLSchema" xmlns:xs="http://www.w3.org/2001/XMLSchema" xmlns:p="http://schemas.microsoft.com/office/2006/metadata/properties" xmlns:ns3="4307bb67-41e5-4cf2-ba12-258e87203737" xmlns:ns4="9eb70790-ffac-4706-8bef-0123e1e2986b" targetNamespace="http://schemas.microsoft.com/office/2006/metadata/properties" ma:root="true" ma:fieldsID="5697139b37cc687b577a52328406cc25" ns3:_="" ns4:_="">
    <xsd:import namespace="4307bb67-41e5-4cf2-ba12-258e87203737"/>
    <xsd:import namespace="9eb70790-ffac-4706-8bef-0123e1e29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bb67-41e5-4cf2-ba12-258e87203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0790-ffac-4706-8bef-0123e1e29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C8D9-0861-4460-94E9-B2AE9343C83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D46D188-6458-495B-B005-851E63664555}">
  <ds:schemaRefs>
    <ds:schemaRef ds:uri="http://schemas.microsoft.com/office/2006/metadata/properties"/>
    <ds:schemaRef ds:uri="http://schemas.microsoft.com/office/infopath/2007/PartnerControls"/>
    <ds:schemaRef ds:uri="9eb70790-ffac-4706-8bef-0123e1e2986b"/>
  </ds:schemaRefs>
</ds:datastoreItem>
</file>

<file path=customXml/itemProps3.xml><?xml version="1.0" encoding="utf-8"?>
<ds:datastoreItem xmlns:ds="http://schemas.openxmlformats.org/officeDocument/2006/customXml" ds:itemID="{5E711168-4BCB-4B5B-B387-1CAE064B2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7bb67-41e5-4cf2-ba12-258e87203737"/>
    <ds:schemaRef ds:uri="9eb70790-ffac-4706-8bef-0123e1e29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10C5A-C19A-41E5-8AD1-49B2105C6B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B8D7A5-8789-4774-9F22-2E13281C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Somerset Waste Partnership</dc:creator>
  <cp:lastModifiedBy>Mark Ford</cp:lastModifiedBy>
  <cp:revision>86</cp:revision>
  <cp:lastPrinted>2021-04-16T15:41:00Z</cp:lastPrinted>
  <dcterms:created xsi:type="dcterms:W3CDTF">2021-03-12T16:37:00Z</dcterms:created>
  <dcterms:modified xsi:type="dcterms:W3CDTF">2021-04-16T15:53:00Z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0x010100B6A048A3B71EED458017E3D3225A7A91</vt:lpwstr>
  </property>
  <property fmtid="{D5CDD505-2E9C-101B-9397-08002B2CF9AE}" pid="3" name="Order">
    <vt:r8>100</vt:r8>
  </property>
  <property fmtid="{D5CDD505-2E9C-101B-9397-08002B2CF9AE}" pid="4" name="TaxKeyword">
    <vt:lpwstr/>
  </property>
</Properties>
</file>